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83FD" w14:textId="1FD23870" w:rsidR="00743738" w:rsidRDefault="00743738" w:rsidP="00743738">
      <w:pPr>
        <w:jc w:val="center"/>
        <w:rPr>
          <w:b/>
          <w:bCs/>
          <w:u w:val="single"/>
        </w:rPr>
      </w:pPr>
      <w:r>
        <w:rPr>
          <w:b/>
          <w:bCs/>
          <w:u w:val="single"/>
        </w:rPr>
        <w:t xml:space="preserve">Tientallen gedupeerde </w:t>
      </w:r>
      <w:r w:rsidR="00196F69">
        <w:rPr>
          <w:b/>
          <w:bCs/>
          <w:u w:val="single"/>
        </w:rPr>
        <w:t xml:space="preserve">melkveehouders </w:t>
      </w:r>
      <w:r>
        <w:rPr>
          <w:b/>
          <w:bCs/>
          <w:u w:val="single"/>
        </w:rPr>
        <w:t xml:space="preserve">trekken juridisch ten strijde tegen het landbouwadviesbureau MTC en DLV – United experts </w:t>
      </w:r>
    </w:p>
    <w:p w14:paraId="7EE21746" w14:textId="062BF185" w:rsidR="00743738" w:rsidRPr="006B0029" w:rsidRDefault="00743738" w:rsidP="006B0029">
      <w:pPr>
        <w:jc w:val="both"/>
        <w:rPr>
          <w:i/>
          <w:iCs/>
        </w:rPr>
      </w:pPr>
      <w:r w:rsidRPr="006B0029">
        <w:rPr>
          <w:i/>
          <w:iCs/>
        </w:rPr>
        <w:t xml:space="preserve">De </w:t>
      </w:r>
      <w:r w:rsidR="00196F69">
        <w:rPr>
          <w:i/>
          <w:iCs/>
        </w:rPr>
        <w:t>melkveehouders</w:t>
      </w:r>
      <w:r>
        <w:rPr>
          <w:i/>
          <w:iCs/>
        </w:rPr>
        <w:t xml:space="preserve"> menen dat MTC en DLV – United Experts de financiële wetgeving hebben geschonden en hen hebben misleid </w:t>
      </w:r>
      <w:proofErr w:type="gramStart"/>
      <w:r>
        <w:rPr>
          <w:i/>
          <w:iCs/>
        </w:rPr>
        <w:t>omtrent</w:t>
      </w:r>
      <w:proofErr w:type="gramEnd"/>
      <w:r>
        <w:rPr>
          <w:i/>
          <w:iCs/>
        </w:rPr>
        <w:t xml:space="preserve"> de risico's van hun investering in de vennootschap. Zij nemen juridische stappen </w:t>
      </w:r>
      <w:proofErr w:type="gramStart"/>
      <w:r>
        <w:rPr>
          <w:i/>
          <w:iCs/>
        </w:rPr>
        <w:t>teneinde</w:t>
      </w:r>
      <w:proofErr w:type="gramEnd"/>
      <w:r>
        <w:rPr>
          <w:i/>
          <w:iCs/>
        </w:rPr>
        <w:t xml:space="preserve"> het geld dat zij hebben ingebracht alsook hun aanzienlijke verliezen te recupereren.</w:t>
      </w:r>
    </w:p>
    <w:p w14:paraId="2ED7D554" w14:textId="49A7D28B" w:rsidR="00196F69" w:rsidRDefault="00B96543">
      <w:proofErr w:type="spellStart"/>
      <w:r w:rsidRPr="00B96543">
        <w:t>Milk</w:t>
      </w:r>
      <w:proofErr w:type="spellEnd"/>
      <w:r w:rsidRPr="00B96543">
        <w:t xml:space="preserve"> </w:t>
      </w:r>
      <w:proofErr w:type="spellStart"/>
      <w:r w:rsidRPr="00B96543">
        <w:t>Trading</w:t>
      </w:r>
      <w:proofErr w:type="spellEnd"/>
      <w:r w:rsidRPr="00B96543">
        <w:t xml:space="preserve"> Company (MTC)</w:t>
      </w:r>
      <w:r>
        <w:t xml:space="preserve"> is</w:t>
      </w:r>
      <w:r w:rsidRPr="00B96543">
        <w:t xml:space="preserve"> een coöperatiev</w:t>
      </w:r>
      <w:r w:rsidRPr="006B0029">
        <w:t xml:space="preserve">e vennootschap </w:t>
      </w:r>
      <w:r>
        <w:t xml:space="preserve">die namens de aangesloten melkveehouders op de termijnmarkt </w:t>
      </w:r>
      <w:proofErr w:type="spellStart"/>
      <w:r>
        <w:t>futures</w:t>
      </w:r>
      <w:proofErr w:type="spellEnd"/>
      <w:r>
        <w:t xml:space="preserve"> uitneemt </w:t>
      </w:r>
      <w:proofErr w:type="gramStart"/>
      <w:r>
        <w:t>teneinde</w:t>
      </w:r>
      <w:proofErr w:type="gramEnd"/>
      <w:r>
        <w:t xml:space="preserve"> zich, aldus de vennootschap zelf, in te dekken tegen de volatiliteit van de melkprijzen. </w:t>
      </w:r>
      <w:r w:rsidR="00196F69">
        <w:t xml:space="preserve">Deze </w:t>
      </w:r>
      <w:proofErr w:type="spellStart"/>
      <w:r w:rsidR="00196F69">
        <w:t>futures</w:t>
      </w:r>
      <w:proofErr w:type="spellEnd"/>
      <w:r w:rsidR="00196F69">
        <w:t xml:space="preserve"> werden uitgenomen via Saxo Bank, die recent ook in opspraak kwam. </w:t>
      </w:r>
      <w:r w:rsidR="00743738">
        <w:t>Achter MTC zitten DLV</w:t>
      </w:r>
      <w:r w:rsidR="005658D0">
        <w:t>,</w:t>
      </w:r>
      <w:r w:rsidR="00743738">
        <w:t xml:space="preserve"> United Experts en de heer Dirk Coucke, die de touwtjes in handen hebben en de vennootschap in feite besturen. </w:t>
      </w:r>
      <w:r w:rsidR="00743738" w:rsidRPr="0009712A">
        <w:t xml:space="preserve">United Experts </w:t>
      </w:r>
      <w:r w:rsidR="00743738" w:rsidRPr="006B0029">
        <w:t xml:space="preserve">is een adviesbureau dat actief is in het domein van de </w:t>
      </w:r>
      <w:r w:rsidR="00196F69">
        <w:t>bouw, de landbouw</w:t>
      </w:r>
      <w:r w:rsidR="00743738" w:rsidRPr="006B0029">
        <w:t xml:space="preserve"> en de energie. </w:t>
      </w:r>
      <w:r w:rsidR="005658D0">
        <w:t>Mijnheer</w:t>
      </w:r>
      <w:r w:rsidR="00743738" w:rsidRPr="00743738">
        <w:t xml:space="preserve"> Coucke </w:t>
      </w:r>
      <w:r w:rsidR="00743738" w:rsidRPr="006B0029">
        <w:t xml:space="preserve">is een ondernemer en bestuurder van </w:t>
      </w:r>
      <w:r w:rsidR="00743738" w:rsidRPr="00743738">
        <w:t>United Experts</w:t>
      </w:r>
      <w:r w:rsidR="00743738">
        <w:t xml:space="preserve">, die met MTC niet aan zijn proefstuk toe is </w:t>
      </w:r>
      <w:r w:rsidR="00743738" w:rsidRPr="00196F69">
        <w:t xml:space="preserve">en al meerdere andere coöperatieve vennootschappen heeft opgezet in andere sectoren. </w:t>
      </w:r>
      <w:r w:rsidR="00196F69" w:rsidRPr="00196F69">
        <w:t xml:space="preserve">Naast de </w:t>
      </w:r>
      <w:proofErr w:type="spellStart"/>
      <w:r w:rsidR="00196F69" w:rsidRPr="00196F69">
        <w:t>Milk</w:t>
      </w:r>
      <w:proofErr w:type="spellEnd"/>
      <w:r w:rsidR="00196F69" w:rsidRPr="00196F69">
        <w:t xml:space="preserve"> </w:t>
      </w:r>
      <w:proofErr w:type="spellStart"/>
      <w:r w:rsidR="00196F69" w:rsidRPr="00196F69">
        <w:t>Trading</w:t>
      </w:r>
      <w:proofErr w:type="spellEnd"/>
      <w:r w:rsidR="00196F69" w:rsidRPr="00196F69">
        <w:t xml:space="preserve"> Company is er een Fruit </w:t>
      </w:r>
      <w:proofErr w:type="spellStart"/>
      <w:r w:rsidR="00196F69" w:rsidRPr="00196F69">
        <w:t>Trading</w:t>
      </w:r>
      <w:proofErr w:type="spellEnd"/>
      <w:r w:rsidR="00196F69" w:rsidRPr="00196F69">
        <w:t xml:space="preserve"> Company en </w:t>
      </w:r>
      <w:proofErr w:type="spellStart"/>
      <w:r w:rsidR="00196F69" w:rsidRPr="00196F69">
        <w:t>Pig</w:t>
      </w:r>
      <w:proofErr w:type="spellEnd"/>
      <w:r w:rsidR="00196F69" w:rsidRPr="00196F69">
        <w:t xml:space="preserve"> </w:t>
      </w:r>
      <w:proofErr w:type="spellStart"/>
      <w:r w:rsidR="00196F69" w:rsidRPr="00196F69">
        <w:t>Trading</w:t>
      </w:r>
      <w:proofErr w:type="spellEnd"/>
      <w:r w:rsidR="00196F69" w:rsidRPr="00196F69">
        <w:t xml:space="preserve"> company. De opzet van alle </w:t>
      </w:r>
      <w:proofErr w:type="spellStart"/>
      <w:r w:rsidR="00196F69" w:rsidRPr="00196F69">
        <w:t>trading</w:t>
      </w:r>
      <w:proofErr w:type="spellEnd"/>
      <w:r w:rsidR="00196F69" w:rsidRPr="00196F69">
        <w:t xml:space="preserve"> companies is hetzelfde</w:t>
      </w:r>
      <w:r w:rsidR="00196F69" w:rsidRPr="00196F69">
        <w:t>, n</w:t>
      </w:r>
      <w:r w:rsidR="00196F69">
        <w:t xml:space="preserve">amelijk </w:t>
      </w:r>
      <w:proofErr w:type="spellStart"/>
      <w:r w:rsidR="00196F69" w:rsidRPr="00196F69">
        <w:t>indekkingen</w:t>
      </w:r>
      <w:proofErr w:type="spellEnd"/>
      <w:r w:rsidR="00196F69">
        <w:t>/</w:t>
      </w:r>
      <w:proofErr w:type="spellStart"/>
      <w:r w:rsidR="00196F69">
        <w:t>futures</w:t>
      </w:r>
      <w:proofErr w:type="spellEnd"/>
      <w:r w:rsidR="00196F69" w:rsidRPr="00196F69">
        <w:t xml:space="preserve"> uitnemen om de prijsrisico's </w:t>
      </w:r>
      <w:r w:rsidR="00196F69">
        <w:t xml:space="preserve">voor hun producten </w:t>
      </w:r>
      <w:r w:rsidR="00196F69" w:rsidRPr="00196F69">
        <w:t>op de termijnmarkt in te dekken. D</w:t>
      </w:r>
      <w:r w:rsidR="00196F69" w:rsidRPr="00196F69">
        <w:t xml:space="preserve">e raad van bestuur bestaat </w:t>
      </w:r>
      <w:r w:rsidR="001D2963">
        <w:t xml:space="preserve">telkenmale </w:t>
      </w:r>
      <w:r w:rsidR="00196F69" w:rsidRPr="00196F69">
        <w:t>voornamelijk uit landbouwers</w:t>
      </w:r>
      <w:r w:rsidR="001D2963">
        <w:t>, maar in werkelijk is het telkens de heer Coucke die de touwtjes in handen heeft</w:t>
      </w:r>
      <w:r w:rsidR="00196F69" w:rsidRPr="00196F69">
        <w:t>.</w:t>
      </w:r>
      <w:r w:rsidR="001D2963">
        <w:t xml:space="preserve"> Hij strijkt daarvoor ook ruime vergoedingen op, terwijl de landbouwers-bestuurders slechts beperkte onkostenvergoedingen ontvangen. </w:t>
      </w:r>
    </w:p>
    <w:p w14:paraId="7CF58D66" w14:textId="06D1FCCA" w:rsidR="00B96543" w:rsidRDefault="005658D0">
      <w:r>
        <w:t>MTC</w:t>
      </w:r>
      <w:r w:rsidR="00B96543">
        <w:t xml:space="preserve"> tel</w:t>
      </w:r>
      <w:r w:rsidR="00196F69">
        <w:t>de</w:t>
      </w:r>
      <w:r w:rsidR="00B96543">
        <w:t xml:space="preserve"> een 3</w:t>
      </w:r>
      <w:r w:rsidR="00196F69">
        <w:t>3</w:t>
      </w:r>
      <w:r w:rsidR="00B96543">
        <w:t xml:space="preserve">0 </w:t>
      </w:r>
      <w:r w:rsidR="00743738">
        <w:t>vennoten</w:t>
      </w:r>
      <w:r w:rsidR="008A1EB7">
        <w:t xml:space="preserve">. Een groot aantal </w:t>
      </w:r>
      <w:r w:rsidR="00743738">
        <w:t xml:space="preserve">vennoten </w:t>
      </w:r>
      <w:r w:rsidR="008A1EB7">
        <w:t xml:space="preserve">heeft echter begin dit jaar besloten om uit de coöperatieve uit te treden en/of de volumes melk waarvan de prijs wordt ingedekt sterk te verminderen. De reden daarvoor? </w:t>
      </w:r>
      <w:r>
        <w:t xml:space="preserve">Een desastreus beheer, waarbij de vennoten misleid en bedrogen werden. </w:t>
      </w:r>
    </w:p>
    <w:p w14:paraId="7FE437E7" w14:textId="31B61F03" w:rsidR="008A1EB7" w:rsidRDefault="008A1EB7">
      <w:r>
        <w:t>Terwijl de investering in</w:t>
      </w:r>
      <w:r w:rsidR="005658D0">
        <w:t xml:space="preserve"> aandelen (en aandeelhoudersleningen aan)</w:t>
      </w:r>
      <w:r>
        <w:t xml:space="preserve"> MTC hen werd verkocht als een investering waarbij hun initiële inleg (met name de waarborg die zij betaalden om de indekking te kunnen uitnemen) "veilig" was en steeds zou worden terugbetaald, bleek het tegendeel het geval.  </w:t>
      </w:r>
    </w:p>
    <w:p w14:paraId="0F00FA4F" w14:textId="6484794F" w:rsidR="006C3094" w:rsidRDefault="0009712A">
      <w:r>
        <w:t xml:space="preserve">De indekking bleek evenwel een onverwacht hoog kostenplaatje te hebben voor de leden. In 2021 leidden </w:t>
      </w:r>
      <w:r w:rsidR="008A1EB7" w:rsidRPr="008A1EB7">
        <w:t>de hoge grondstof</w:t>
      </w:r>
      <w:r w:rsidR="005658D0">
        <w:t>- en olie</w:t>
      </w:r>
      <w:r w:rsidR="008A1EB7" w:rsidRPr="008A1EB7">
        <w:t>prijzen, een tekort aan melkaanvoer en zenuwachtige markten</w:t>
      </w:r>
      <w:r w:rsidR="00743738">
        <w:t xml:space="preserve"> </w:t>
      </w:r>
      <w:r>
        <w:t>tot stijgingen van de melkprijzen op de fysieke markt</w:t>
      </w:r>
      <w:r>
        <w:rPr>
          <w:i/>
          <w:iCs/>
        </w:rPr>
        <w:t xml:space="preserve">. </w:t>
      </w:r>
      <w:r>
        <w:t xml:space="preserve"> Ook in 2022 was dat het geva</w:t>
      </w:r>
      <w:r w:rsidR="00196F69">
        <w:t>l</w:t>
      </w:r>
      <w:r w:rsidR="008A1EB7" w:rsidRPr="008A1EB7">
        <w:t>.</w:t>
      </w:r>
      <w:r>
        <w:t xml:space="preserve"> </w:t>
      </w:r>
      <w:r w:rsidR="008A1EB7" w:rsidRPr="008A1EB7">
        <w:t xml:space="preserve"> Deze evoluties </w:t>
      </w:r>
      <w:r>
        <w:t xml:space="preserve">hadden </w:t>
      </w:r>
      <w:r w:rsidR="00196F69">
        <w:t>als</w:t>
      </w:r>
      <w:r>
        <w:t xml:space="preserve"> gevolg </w:t>
      </w:r>
      <w:r w:rsidR="005658D0">
        <w:t xml:space="preserve">dat </w:t>
      </w:r>
      <w:r w:rsidR="00743738">
        <w:t>de melk</w:t>
      </w:r>
      <w:r w:rsidR="005658D0">
        <w:t>prijs</w:t>
      </w:r>
      <w:r w:rsidR="00743738">
        <w:t xml:space="preserve"> </w:t>
      </w:r>
      <w:r>
        <w:t xml:space="preserve">waaraan de melkveehouders melk konden verkopen </w:t>
      </w:r>
      <w:r w:rsidR="00743738">
        <w:t xml:space="preserve">op de </w:t>
      </w:r>
      <w:r>
        <w:t xml:space="preserve">reële, </w:t>
      </w:r>
      <w:r w:rsidR="00743738">
        <w:t xml:space="preserve">fysieke markt veel hoger </w:t>
      </w:r>
      <w:r w:rsidR="005658D0">
        <w:t xml:space="preserve">kwam te liggen </w:t>
      </w:r>
      <w:r w:rsidR="00743738">
        <w:t xml:space="preserve">dan de </w:t>
      </w:r>
      <w:r w:rsidR="005658D0">
        <w:t xml:space="preserve">ingedekte </w:t>
      </w:r>
      <w:r w:rsidR="00743738">
        <w:t xml:space="preserve">prijs </w:t>
      </w:r>
      <w:r w:rsidR="005658D0">
        <w:t>op de termijnmarkt</w:t>
      </w:r>
      <w:r w:rsidR="00743738">
        <w:t>. Gevolg</w:t>
      </w:r>
      <w:r w:rsidR="005658D0">
        <w:t>: de vennoten moesten steeds maar meer geld opleggen om het prijsverschil tussen de verkoopprijs van de melk op de fysieke markt en deze op de termijnmarkt te waarborgen. MTC deed dan ook de ene na de andere</w:t>
      </w:r>
      <w:r w:rsidR="008A1EB7" w:rsidRPr="008A1EB7">
        <w:t xml:space="preserve"> bijkomende waarborgopvraging </w:t>
      </w:r>
      <w:r>
        <w:t xml:space="preserve">in 2021 en 2022 </w:t>
      </w:r>
      <w:r w:rsidR="008A1EB7" w:rsidRPr="008A1EB7">
        <w:t>(</w:t>
      </w:r>
      <w:proofErr w:type="spellStart"/>
      <w:r w:rsidR="008A1EB7" w:rsidRPr="008A1EB7">
        <w:t>margin</w:t>
      </w:r>
      <w:proofErr w:type="spellEnd"/>
      <w:r w:rsidR="008A1EB7" w:rsidRPr="008A1EB7">
        <w:t xml:space="preserve"> call)</w:t>
      </w:r>
      <w:r w:rsidR="00196F69">
        <w:t>, en het einde leek nog niet in zicht bij gebreke aan enig "plafond" voor de risico's</w:t>
      </w:r>
      <w:r w:rsidR="008A1EB7" w:rsidRPr="008A1EB7">
        <w:t xml:space="preserve">. </w:t>
      </w:r>
      <w:r w:rsidR="008A1EB7">
        <w:t>Daarenboven was er sprake van een "</w:t>
      </w:r>
      <w:proofErr w:type="spellStart"/>
      <w:r w:rsidR="008A1EB7">
        <w:t>overindekking</w:t>
      </w:r>
      <w:proofErr w:type="spellEnd"/>
      <w:r w:rsidR="008A1EB7">
        <w:t xml:space="preserve">". Er werd met name voor meer liters een indekking uitgenomen dan de liters waarvoor de </w:t>
      </w:r>
      <w:r w:rsidR="005658D0">
        <w:t xml:space="preserve">vennoten </w:t>
      </w:r>
      <w:r w:rsidR="008A1EB7">
        <w:t>zich hadden ingeschreven</w:t>
      </w:r>
      <w:r w:rsidR="00196F69">
        <w:t>; pure speculatie dus</w:t>
      </w:r>
      <w:r w:rsidR="008A1EB7">
        <w:t xml:space="preserve">. </w:t>
      </w:r>
      <w:r>
        <w:t>Het kostenplaatje van dit alles voor de vennoten? Maar liefst 30 miljoen euro die in rook is opgegaan….</w:t>
      </w:r>
    </w:p>
    <w:p w14:paraId="1027E61F" w14:textId="2082AFC1" w:rsidR="008A1EB7" w:rsidRDefault="008A1EB7">
      <w:r>
        <w:t xml:space="preserve">Ondanks de </w:t>
      </w:r>
      <w:r w:rsidR="000E0797">
        <w:t xml:space="preserve">herhaalde </w:t>
      </w:r>
      <w:r>
        <w:t xml:space="preserve">vraag van diverse </w:t>
      </w:r>
      <w:r w:rsidR="005658D0">
        <w:t xml:space="preserve">vennoten </w:t>
      </w:r>
      <w:r>
        <w:t xml:space="preserve">(en sommige bestuurders) van de vennootschap om de </w:t>
      </w:r>
      <w:proofErr w:type="spellStart"/>
      <w:r>
        <w:t>indekkingen</w:t>
      </w:r>
      <w:proofErr w:type="spellEnd"/>
      <w:r>
        <w:t xml:space="preserve"> terug te draaien</w:t>
      </w:r>
      <w:r w:rsidR="006C3094">
        <w:t xml:space="preserve"> toen bleek dat de melk op de fysieke markt aanzienlijk hoger lag (en voor geruime tijd verwacht werd hoger te zijn dan) de ingedekte prijs, </w:t>
      </w:r>
      <w:r>
        <w:t xml:space="preserve">en de verliezen zo te beperken, bleef de vennootschap doof voor </w:t>
      </w:r>
      <w:r w:rsidR="00BE0BC6">
        <w:t>de bezorgdheden</w:t>
      </w:r>
      <w:r w:rsidR="000E0797">
        <w:t xml:space="preserve"> van haar leden-vennoten</w:t>
      </w:r>
      <w:r w:rsidR="00BE0BC6">
        <w:t xml:space="preserve">. Wel gaf zij </w:t>
      </w:r>
      <w:r w:rsidR="006C3094">
        <w:t xml:space="preserve">de </w:t>
      </w:r>
      <w:r w:rsidR="005658D0">
        <w:t xml:space="preserve">vennoten </w:t>
      </w:r>
      <w:r w:rsidR="006C3094">
        <w:t xml:space="preserve">uiteindelijk, na aanzienlijke druk, </w:t>
      </w:r>
      <w:r w:rsidR="000E0797">
        <w:t xml:space="preserve">de </w:t>
      </w:r>
      <w:r w:rsidR="00BE0BC6">
        <w:t>mogelijkheid aan de leden om uit te treden</w:t>
      </w:r>
      <w:r w:rsidR="000E0797">
        <w:t>.</w:t>
      </w:r>
      <w:r w:rsidR="005658D0">
        <w:t xml:space="preserve"> </w:t>
      </w:r>
      <w:r w:rsidR="000E0797">
        <w:t xml:space="preserve">Meerdere </w:t>
      </w:r>
      <w:r w:rsidR="005658D0">
        <w:t xml:space="preserve">vennoten </w:t>
      </w:r>
      <w:r w:rsidR="00BE0BC6">
        <w:t>deden</w:t>
      </w:r>
      <w:r w:rsidR="000E0797">
        <w:t xml:space="preserve"> dit ook. Anderen kozen hun volumes sterk te beperken maar niet uit te </w:t>
      </w:r>
      <w:r w:rsidR="000E0797">
        <w:lastRenderedPageBreak/>
        <w:t>treden</w:t>
      </w:r>
      <w:r w:rsidR="00196F69">
        <w:t xml:space="preserve">, dit vaak </w:t>
      </w:r>
      <w:r w:rsidR="000E0797">
        <w:t>uit financiële noodzaak omdat zij de eindfactuur niet konden betalen</w:t>
      </w:r>
      <w:r w:rsidR="00BE0BC6">
        <w:t xml:space="preserve">. </w:t>
      </w:r>
      <w:r w:rsidR="000E0797">
        <w:t xml:space="preserve">Zij die wel uittraden kregen immers een </w:t>
      </w:r>
      <w:r w:rsidR="00BE0BC6">
        <w:t>gepeperde eindrekening</w:t>
      </w:r>
      <w:r w:rsidR="000E0797">
        <w:t xml:space="preserve"> gepresenteerd: v</w:t>
      </w:r>
      <w:r w:rsidR="00BE0BC6">
        <w:t>an de betaalde waarborg die</w:t>
      </w:r>
      <w:r w:rsidR="005658D0">
        <w:t>, naar zeggen van MTC en haar bestuurders, de heer Coucke en DLV – United Experts,</w:t>
      </w:r>
      <w:r w:rsidR="00BE0BC6">
        <w:t xml:space="preserve"> steeds zou worden terugbetaald bleek immers niet meer over. </w:t>
      </w:r>
    </w:p>
    <w:p w14:paraId="2B5AC195" w14:textId="7D24074A" w:rsidR="006E099C" w:rsidRDefault="006E099C">
      <w:r>
        <w:t xml:space="preserve">Een en ander leidde tot een tumultueuze jaarvergadering in juni dit jaar, waar de leden de bestuurders het vuur aan de schenen legden en maar liefst 45% van de aanwezigen besloot de bestuurders geen kwijting te verlenen en de jaarrekening niet goed te keuren. </w:t>
      </w:r>
      <w:proofErr w:type="gramStart"/>
      <w:r>
        <w:t>Desalniettemin</w:t>
      </w:r>
      <w:proofErr w:type="gramEnd"/>
      <w:r>
        <w:t xml:space="preserve"> doet de vennootschap alsof haar neus bloedt en meent zij nog steeds voldoende steun te hebben van de leden om ongestoord haar activiteiten verder te zetten.</w:t>
      </w:r>
    </w:p>
    <w:p w14:paraId="3229EA6E" w14:textId="7275159D" w:rsidR="00BE0BC6" w:rsidRDefault="00BE0BC6">
      <w:r>
        <w:t xml:space="preserve">De gedupeerde leden besloten hierop juridisch advies in te winnen </w:t>
      </w:r>
      <w:proofErr w:type="gramStart"/>
      <w:r>
        <w:t>teneinde</w:t>
      </w:r>
      <w:proofErr w:type="gramEnd"/>
      <w:r>
        <w:t xml:space="preserve"> te begrijpen of een en ander wel conform de regels was verlopen. </w:t>
      </w:r>
      <w:r w:rsidR="005658D0">
        <w:t xml:space="preserve">De conclusie luidt dat dat niet het geval is. </w:t>
      </w:r>
    </w:p>
    <w:p w14:paraId="72ABE165" w14:textId="5FA9B77F" w:rsidR="00BE0BC6" w:rsidRDefault="00BE0BC6">
      <w:r>
        <w:t xml:space="preserve">Niet alleen </w:t>
      </w:r>
      <w:r w:rsidR="00196F69">
        <w:t xml:space="preserve">lijkt </w:t>
      </w:r>
      <w:r>
        <w:t>de vennootschap de financiële wetgeving</w:t>
      </w:r>
      <w:r w:rsidR="00196F69">
        <w:t xml:space="preserve"> flagrant met de voeten te hebben getreden</w:t>
      </w:r>
      <w:r>
        <w:t xml:space="preserve">. Zo </w:t>
      </w:r>
      <w:r w:rsidR="005658D0">
        <w:t xml:space="preserve">oefent </w:t>
      </w:r>
      <w:r>
        <w:t xml:space="preserve">zij beleggingsactiviteiten uit zonder daarvoor over enige </w:t>
      </w:r>
      <w:r w:rsidR="00630C73">
        <w:t>vergunning</w:t>
      </w:r>
      <w:r>
        <w:t xml:space="preserve"> te beschikken</w:t>
      </w:r>
      <w:r w:rsidR="00196F69">
        <w:t>, hetgeen verboden is</w:t>
      </w:r>
      <w:r>
        <w:t xml:space="preserve">. Bovendien heeft zij ook aan een breed publiek van melkveehouders haar </w:t>
      </w:r>
      <w:r w:rsidR="00630C73">
        <w:t>"</w:t>
      </w:r>
      <w:r>
        <w:t>product</w:t>
      </w:r>
      <w:r w:rsidR="00630C73">
        <w:t>"</w:t>
      </w:r>
      <w:r>
        <w:t xml:space="preserve"> aangeboden zonder enige vorm van prospectus of enig informatieproduct ter beschikking te stellen dat met name de risico's van haar activiteiten belichtte. </w:t>
      </w:r>
      <w:r w:rsidR="00196F69">
        <w:t xml:space="preserve">Ook dat is verboden en kan aanleiding geven tot zware strafrechtelijke en administratieve sancties. </w:t>
      </w:r>
    </w:p>
    <w:p w14:paraId="1443C4F9" w14:textId="1E7BD455" w:rsidR="00BE0BC6" w:rsidRDefault="00BE0BC6">
      <w:r>
        <w:t xml:space="preserve">Nog los daarvan blijken de gedupeerde melkveehouders zich ook te hebben verlaten op de uitlatingen van de vennootschap en haar bestuurders, alsook </w:t>
      </w:r>
      <w:r w:rsidR="005658D0">
        <w:t xml:space="preserve">hun werkelijke feitelijke bestuurders, </w:t>
      </w:r>
      <w:r>
        <w:t>DLV</w:t>
      </w:r>
      <w:r w:rsidR="005658D0">
        <w:t xml:space="preserve"> en United Experts</w:t>
      </w:r>
      <w:r>
        <w:t xml:space="preserve">, dat de basiswaarborg steeds zou worden terugbetaald. </w:t>
      </w:r>
    </w:p>
    <w:p w14:paraId="0848A572" w14:textId="37D15865" w:rsidR="00C746A6" w:rsidRDefault="00BE0BC6">
      <w:pPr>
        <w:rPr>
          <w:color w:val="000000"/>
        </w:rPr>
      </w:pPr>
      <w:r>
        <w:t>Kortom, de uitgetreden mel</w:t>
      </w:r>
      <w:r w:rsidR="00095BB5">
        <w:t>k</w:t>
      </w:r>
      <w:r>
        <w:t>veehouders voelen zich bedrogen en zijn niet van plan het daarbij te laten. Zij hebben dan ook besloten zich te verenigen en overwegen juridische procedures tegen de vennootschap en haar bestuurders (waaronder feitelijk bestuurder DLV</w:t>
      </w:r>
      <w:r w:rsidR="005658D0">
        <w:t>/United Experts</w:t>
      </w:r>
      <w:r>
        <w:t>) teneinde hen aansprakelijk te stellen voor de inbreuken op de financiële wetgeving</w:t>
      </w:r>
      <w:r w:rsidR="006C3094">
        <w:t xml:space="preserve"> en de foutieve informatie die </w:t>
      </w:r>
      <w:proofErr w:type="gramStart"/>
      <w:r w:rsidR="006C3094">
        <w:t>hen</w:t>
      </w:r>
      <w:proofErr w:type="gramEnd"/>
      <w:r w:rsidR="006C3094">
        <w:t xml:space="preserve"> werd verstrekt. </w:t>
      </w:r>
      <w:r>
        <w:t xml:space="preserve"> </w:t>
      </w:r>
      <w:r w:rsidR="006E099C">
        <w:t xml:space="preserve">Zij roepen ook de andere leden op om zich aan te sluiten bij hun initiatief. </w:t>
      </w:r>
      <w:r w:rsidR="008F3B21">
        <w:t xml:space="preserve">Deze procedure </w:t>
      </w:r>
      <w:proofErr w:type="spellStart"/>
      <w:r w:rsidR="000E0797">
        <w:t>zijner</w:t>
      </w:r>
      <w:r w:rsidR="008F3B21">
        <w:t>op</w:t>
      </w:r>
      <w:proofErr w:type="spellEnd"/>
      <w:r w:rsidR="008F3B21">
        <w:t xml:space="preserve"> gericht alle ingelegde gelden terug te vorderen</w:t>
      </w:r>
      <w:r w:rsidR="000E0797">
        <w:t xml:space="preserve"> alsook de geleden verliezen te recupereren</w:t>
      </w:r>
      <w:r w:rsidR="008F3B21">
        <w:t xml:space="preserve">. </w:t>
      </w:r>
      <w:r w:rsidR="000E0797">
        <w:t>Gedupeerde m</w:t>
      </w:r>
      <w:r w:rsidR="00C746A6">
        <w:t xml:space="preserve">elkveehouders </w:t>
      </w:r>
      <w:r w:rsidR="000E0797">
        <w:t xml:space="preserve">kunnen </w:t>
      </w:r>
      <w:r w:rsidR="00C746A6">
        <w:t xml:space="preserve">zich melden via het volgende email adres: </w:t>
      </w:r>
      <w:hyperlink r:id="rId6" w:tgtFrame="_blank" w:history="1">
        <w:r w:rsidR="00C746A6">
          <w:rPr>
            <w:rStyle w:val="Hyperlink"/>
          </w:rPr>
          <w:t>gedupeerdenmtc@gmail.com</w:t>
        </w:r>
      </w:hyperlink>
      <w:r w:rsidR="000A6344">
        <w:rPr>
          <w:rStyle w:val="Hyperlink"/>
        </w:rPr>
        <w:t xml:space="preserve"> </w:t>
      </w:r>
      <w:proofErr w:type="gramStart"/>
      <w:r w:rsidR="000A6344">
        <w:rPr>
          <w:color w:val="000000"/>
        </w:rPr>
        <w:t>teneinde</w:t>
      </w:r>
      <w:proofErr w:type="gramEnd"/>
      <w:r w:rsidR="000A6344">
        <w:rPr>
          <w:color w:val="000000"/>
        </w:rPr>
        <w:t xml:space="preserve"> meer informatie te bekomen over de procedures en zich aan te sluiten bij de andere vennoten indien zij dat wensen. </w:t>
      </w:r>
    </w:p>
    <w:p w14:paraId="3C5B5440" w14:textId="77777777" w:rsidR="00C746A6" w:rsidRDefault="00C746A6">
      <w:pPr>
        <w:rPr>
          <w:color w:val="000000"/>
        </w:rPr>
      </w:pPr>
    </w:p>
    <w:p w14:paraId="518AFE74" w14:textId="030D9D61" w:rsidR="000254EC" w:rsidRDefault="008F3B21">
      <w:r>
        <w:br/>
      </w:r>
      <w:r>
        <w:br/>
      </w:r>
    </w:p>
    <w:p w14:paraId="1A4BE269" w14:textId="6C39A2A5" w:rsidR="000254EC" w:rsidRDefault="000254EC"/>
    <w:p w14:paraId="7A217F3C" w14:textId="77777777" w:rsidR="000254EC" w:rsidRDefault="000254EC"/>
    <w:sectPr w:rsidR="000254E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CAE8" w14:textId="77777777" w:rsidR="000E0797" w:rsidRDefault="000E0797" w:rsidP="000E0797">
      <w:pPr>
        <w:spacing w:after="0" w:line="240" w:lineRule="auto"/>
      </w:pPr>
      <w:r>
        <w:separator/>
      </w:r>
    </w:p>
  </w:endnote>
  <w:endnote w:type="continuationSeparator" w:id="0">
    <w:p w14:paraId="52165FE9" w14:textId="77777777" w:rsidR="000E0797" w:rsidRDefault="000E0797" w:rsidP="000E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A67E" w14:textId="77777777" w:rsidR="000E0797" w:rsidRDefault="000E0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47C8" w14:textId="77777777" w:rsidR="000E0797" w:rsidRDefault="000E0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2357" w14:textId="77777777" w:rsidR="000E0797" w:rsidRDefault="000E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90B1" w14:textId="77777777" w:rsidR="000E0797" w:rsidRDefault="000E0797" w:rsidP="000E0797">
      <w:pPr>
        <w:spacing w:after="0" w:line="240" w:lineRule="auto"/>
      </w:pPr>
      <w:r>
        <w:separator/>
      </w:r>
    </w:p>
  </w:footnote>
  <w:footnote w:type="continuationSeparator" w:id="0">
    <w:p w14:paraId="0AE99519" w14:textId="77777777" w:rsidR="000E0797" w:rsidRDefault="000E0797" w:rsidP="000E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0D73" w14:textId="77777777" w:rsidR="000E0797" w:rsidRDefault="000E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D7DD" w14:textId="77777777" w:rsidR="000E0797" w:rsidRDefault="000E0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B839" w14:textId="77777777" w:rsidR="000E0797" w:rsidRDefault="000E0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EC"/>
    <w:rsid w:val="000254EC"/>
    <w:rsid w:val="00095BB5"/>
    <w:rsid w:val="0009712A"/>
    <w:rsid w:val="000A6344"/>
    <w:rsid w:val="000E0797"/>
    <w:rsid w:val="00196F69"/>
    <w:rsid w:val="001D2963"/>
    <w:rsid w:val="002B7488"/>
    <w:rsid w:val="003F58C4"/>
    <w:rsid w:val="00411069"/>
    <w:rsid w:val="00434E10"/>
    <w:rsid w:val="005658D0"/>
    <w:rsid w:val="00630C73"/>
    <w:rsid w:val="006B0029"/>
    <w:rsid w:val="006C3094"/>
    <w:rsid w:val="006E099C"/>
    <w:rsid w:val="00743738"/>
    <w:rsid w:val="007B30CB"/>
    <w:rsid w:val="008A1EB7"/>
    <w:rsid w:val="008F3B21"/>
    <w:rsid w:val="00953001"/>
    <w:rsid w:val="00AB5BBF"/>
    <w:rsid w:val="00B96543"/>
    <w:rsid w:val="00BE0BC6"/>
    <w:rsid w:val="00C27E84"/>
    <w:rsid w:val="00C746A6"/>
    <w:rsid w:val="00D37DDC"/>
    <w:rsid w:val="00E335FB"/>
    <w:rsid w:val="00F35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4EA5"/>
  <w15:chartTrackingRefBased/>
  <w15:docId w15:val="{EA3127A9-F814-478B-9BDC-88DD2FA5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6A6"/>
    <w:rPr>
      <w:color w:val="0000FF"/>
      <w:u w:val="single"/>
    </w:rPr>
  </w:style>
  <w:style w:type="paragraph" w:styleId="Header">
    <w:name w:val="header"/>
    <w:basedOn w:val="Normal"/>
    <w:link w:val="HeaderChar"/>
    <w:uiPriority w:val="99"/>
    <w:unhideWhenUsed/>
    <w:rsid w:val="000E0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797"/>
  </w:style>
  <w:style w:type="paragraph" w:styleId="Footer">
    <w:name w:val="footer"/>
    <w:basedOn w:val="Normal"/>
    <w:link w:val="FooterChar"/>
    <w:uiPriority w:val="99"/>
    <w:unhideWhenUsed/>
    <w:rsid w:val="000E0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fontTable.xml" Type="http://schemas.openxmlformats.org/officeDocument/2006/relationships/fontTable" Id="rId13"></Relationship><Relationship Target="webSettings.xml" Type="http://schemas.openxmlformats.org/officeDocument/2006/relationships/webSettings" Id="rId3"></Relationship><Relationship Target="header1.xml" Type="http://schemas.openxmlformats.org/officeDocument/2006/relationships/header" Id="rId7"></Relationship><Relationship Target="footer3.xml" Type="http://schemas.openxmlformats.org/officeDocument/2006/relationships/footer" Id="rId12"></Relationship><Relationship Target="settings.xml" Type="http://schemas.openxmlformats.org/officeDocument/2006/relationships/settings" Id="rId2"></Relationship><Relationship Target="styles.xml" Type="http://schemas.openxmlformats.org/officeDocument/2006/relationships/styles" Id="rId1"></Relationship><Relationship TargetMode="External" Target="mailto:gedupeerdenmtc@gmail.com" Type="http://schemas.openxmlformats.org/officeDocument/2006/relationships/hyperlink" Id="rId6"></Relationship><Relationship Target="header3.xml" Type="http://schemas.openxmlformats.org/officeDocument/2006/relationships/header" Id="rId11"></Relationship><Relationship Target="endnotes.xml" Type="http://schemas.openxmlformats.org/officeDocument/2006/relationships/endnotes" Id="rId5"></Relationship><Relationship Target="footer2.xml" Type="http://schemas.openxmlformats.org/officeDocument/2006/relationships/footer" Id="rId10"></Relationship><Relationship Target="footnotes.xml" Type="http://schemas.openxmlformats.org/officeDocument/2006/relationships/footnotes" Id="rId4"></Relationship><Relationship Target="footer1.xml" Type="http://schemas.openxmlformats.org/officeDocument/2006/relationships/footer" Id="rId9"></Relationship><Relationship Target="theme/theme1.xml" Type="http://schemas.openxmlformats.org/officeDocument/2006/relationships/theme" Id="rId14"></Relationship></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itlesOfParts>
    <vt:vector size="2" baseType="lpstr">
      <vt: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

<file path=docProps/custom.xml><?xml version="1.0" encoding="utf-8"?>
<Properties xmlns="http://schemas.openxmlformats.org/officeDocument/2006/custom-properties" xmlns:vt="http://schemas.openxmlformats.org/officeDocument/2006/docPropsVTypes"/>
</file>